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8C" w:rsidRPr="00E54F13" w:rsidRDefault="00D43F8C" w:rsidP="00D43F8C">
      <w:pPr>
        <w:jc w:val="center"/>
        <w:rPr>
          <w:rFonts w:cstheme="minorHAnsi"/>
          <w:b/>
          <w:bCs/>
          <w:sz w:val="28"/>
          <w:szCs w:val="28"/>
          <w:rtl/>
        </w:rPr>
      </w:pPr>
      <w:r w:rsidRPr="00E54F13">
        <w:rPr>
          <w:rFonts w:cstheme="minorHAnsi"/>
          <w:b/>
          <w:bCs/>
          <w:sz w:val="28"/>
          <w:szCs w:val="28"/>
          <w:rtl/>
        </w:rPr>
        <w:t>السيمنار العلمى الاول</w:t>
      </w:r>
    </w:p>
    <w:p w:rsidR="00D43F8C" w:rsidRDefault="00D43F8C" w:rsidP="00E8452E">
      <w:pPr>
        <w:ind w:left="142"/>
        <w:jc w:val="right"/>
        <w:rPr>
          <w:rFonts w:hint="cs"/>
          <w:rtl/>
        </w:rPr>
      </w:pPr>
      <w:r w:rsidRPr="00E54F13">
        <w:rPr>
          <w:rFonts w:cstheme="minorHAnsi"/>
          <w:sz w:val="28"/>
          <w:szCs w:val="28"/>
          <w:rtl/>
        </w:rPr>
        <w:t>تم عقد السيمنار العلمي الاول للقسم</w:t>
      </w:r>
      <w:r w:rsidR="00E8452E">
        <w:rPr>
          <w:rFonts w:cstheme="minorHAnsi" w:hint="cs"/>
          <w:sz w:val="28"/>
          <w:szCs w:val="28"/>
          <w:rtl/>
        </w:rPr>
        <w:t xml:space="preserve"> تحت عنوان "تحديات سلامة الغذاء بين الماضي والحاضر والمستقبل " وذلك</w:t>
      </w:r>
      <w:r w:rsidRPr="00E54F13">
        <w:rPr>
          <w:rFonts w:cstheme="minorHAnsi"/>
          <w:sz w:val="28"/>
          <w:szCs w:val="28"/>
          <w:rtl/>
        </w:rPr>
        <w:t xml:space="preserve"> يوم الثلاثاء الموافق 4/3/2025 فى تمام الساعة الحادية عشر صباحا برئاسة أ.د/فاطمة حسن محمد رئيس القسم وبحضور كلا من </w:t>
      </w:r>
      <w:r>
        <w:rPr>
          <w:rFonts w:hint="cs"/>
          <w:rtl/>
        </w:rPr>
        <w:t>:</w:t>
      </w:r>
    </w:p>
    <w:p w:rsidR="00E54F13" w:rsidRDefault="00E54F13" w:rsidP="00E54F13">
      <w:pPr>
        <w:numPr>
          <w:ilvl w:val="0"/>
          <w:numId w:val="1"/>
        </w:numPr>
        <w:bidi/>
        <w:spacing w:after="0"/>
        <w:ind w:right="-1134"/>
        <w:jc w:val="both"/>
        <w:rPr>
          <w:rFonts w:ascii="Calibri" w:eastAsia="Times New Roman" w:hAnsi="Calibri" w:cs="Calibri" w:hint="cs"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أ.د/ خالد علي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احمد علي </w:t>
      </w:r>
      <w:r>
        <w:rPr>
          <w:rFonts w:ascii="Calibri" w:eastAsia="Times New Roman" w:hAnsi="Calibri" w:cs="Calibri" w:hint="cs"/>
          <w:sz w:val="28"/>
          <w:szCs w:val="28"/>
          <w:rtl/>
          <w:lang w:bidi="ar-EG"/>
        </w:rPr>
        <w:t>النسر  (وكيل الكلية لشئون الدراسات العليا والبحوث بالكلية)</w:t>
      </w:r>
    </w:p>
    <w:p w:rsidR="00E54F13" w:rsidRPr="00E54F13" w:rsidRDefault="00E54F13" w:rsidP="00E54F13">
      <w:pPr>
        <w:numPr>
          <w:ilvl w:val="0"/>
          <w:numId w:val="1"/>
        </w:numPr>
        <w:bidi/>
        <w:spacing w:after="0"/>
        <w:ind w:right="-1134"/>
        <w:jc w:val="both"/>
        <w:rPr>
          <w:rFonts w:ascii="Calibri" w:eastAsia="Times New Roman" w:hAnsi="Calibri" w:cs="Calibri"/>
          <w:sz w:val="28"/>
          <w:szCs w:val="28"/>
          <w:lang w:bidi="ar-EG"/>
        </w:rPr>
      </w:pPr>
      <w:r w:rsidRPr="00E54F13">
        <w:rPr>
          <w:rFonts w:ascii="Calibri" w:eastAsia="Times New Roman" w:hAnsi="Calibri" w:cs="Calibri"/>
          <w:sz w:val="28"/>
          <w:szCs w:val="28"/>
          <w:rtl/>
          <w:lang w:bidi="ar-EG"/>
        </w:rPr>
        <w:t>أ.د/ عادل مصطفى الخولي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    (أستاذ دكتور متفرغ سلامة وتكنولوجيا الاغذية)</w:t>
      </w:r>
    </w:p>
    <w:p w:rsidR="00E54F13" w:rsidRPr="00E54F13" w:rsidRDefault="00E54F13" w:rsidP="00E54F13">
      <w:pPr>
        <w:numPr>
          <w:ilvl w:val="0"/>
          <w:numId w:val="1"/>
        </w:numPr>
        <w:bidi/>
        <w:spacing w:after="0"/>
        <w:ind w:right="-1134"/>
        <w:jc w:val="both"/>
        <w:rPr>
          <w:rFonts w:ascii="Calibri" w:eastAsia="Times New Roman" w:hAnsi="Calibri" w:cs="Calibri"/>
          <w:sz w:val="28"/>
          <w:szCs w:val="28"/>
          <w:lang w:bidi="ar-EG"/>
        </w:rPr>
      </w:pPr>
      <w:r w:rsidRPr="00E54F13">
        <w:rPr>
          <w:rFonts w:ascii="Calibri" w:eastAsia="Times New Roman" w:hAnsi="Calibri" w:cs="Calibri"/>
          <w:sz w:val="28"/>
          <w:szCs w:val="28"/>
          <w:rtl/>
          <w:lang w:bidi="ar-EG"/>
        </w:rPr>
        <w:t>أ.د/ سعدية حلمي الشناوي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  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(أستاذ دكتور متفرغ سلامة وتكنولوجيا الاغذية)</w:t>
      </w:r>
    </w:p>
    <w:p w:rsidR="00E54F13" w:rsidRPr="00E54F13" w:rsidRDefault="00E54F13" w:rsidP="00DB3C4C">
      <w:pPr>
        <w:numPr>
          <w:ilvl w:val="0"/>
          <w:numId w:val="1"/>
        </w:numPr>
        <w:bidi/>
        <w:spacing w:after="0"/>
        <w:rPr>
          <w:rFonts w:ascii="Calibri" w:eastAsia="Times New Roman" w:hAnsi="Calibri" w:cs="Calibri"/>
          <w:sz w:val="28"/>
          <w:szCs w:val="28"/>
          <w:lang w:bidi="ar-EG"/>
        </w:rPr>
      </w:pPr>
      <w:r w:rsidRPr="00E54F13">
        <w:rPr>
          <w:rFonts w:ascii="Calibri" w:eastAsia="Times New Roman" w:hAnsi="Calibri" w:cs="Calibri"/>
          <w:sz w:val="28"/>
          <w:szCs w:val="28"/>
          <w:rtl/>
          <w:lang w:bidi="ar-EG"/>
        </w:rPr>
        <w:t>أ.د/ جمال محمد حسن الشيمي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(أستاذ دكتور سلامة وتكنولوجيا الاغذية)</w:t>
      </w:r>
    </w:p>
    <w:p w:rsidR="00E54F13" w:rsidRPr="00E54F13" w:rsidRDefault="00E54F13" w:rsidP="00E54F13">
      <w:pPr>
        <w:numPr>
          <w:ilvl w:val="0"/>
          <w:numId w:val="1"/>
        </w:numPr>
        <w:bidi/>
        <w:spacing w:after="0"/>
        <w:rPr>
          <w:rFonts w:ascii="Calibri" w:eastAsia="Times New Roman" w:hAnsi="Calibri" w:cs="Calibri"/>
          <w:sz w:val="28"/>
          <w:szCs w:val="28"/>
          <w:rtl/>
          <w:lang w:bidi="ar-EG"/>
        </w:rPr>
      </w:pPr>
      <w:r w:rsidRPr="00E54F13">
        <w:rPr>
          <w:rFonts w:ascii="Calibri" w:eastAsia="Times New Roman" w:hAnsi="Calibri" w:cs="Calibri"/>
          <w:sz w:val="28"/>
          <w:szCs w:val="28"/>
          <w:rtl/>
          <w:lang w:bidi="ar-EG"/>
        </w:rPr>
        <w:t>أ.د/ عرفة مشرف سليمان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     (وكيل الكلية لشئون التعليم والطلاب )</w:t>
      </w:r>
    </w:p>
    <w:p w:rsidR="00E54F13" w:rsidRPr="00E54F13" w:rsidRDefault="00E54F13" w:rsidP="00DB3C4C">
      <w:pPr>
        <w:numPr>
          <w:ilvl w:val="0"/>
          <w:numId w:val="1"/>
        </w:numPr>
        <w:tabs>
          <w:tab w:val="left" w:pos="509"/>
        </w:tabs>
        <w:bidi/>
        <w:spacing w:after="0"/>
        <w:contextualSpacing/>
        <w:rPr>
          <w:rFonts w:ascii="Calibri" w:eastAsia="Times New Roman" w:hAnsi="Calibri" w:cs="Calibri"/>
          <w:sz w:val="28"/>
          <w:szCs w:val="28"/>
          <w:lang w:bidi="ar-EG"/>
        </w:rPr>
      </w:pPr>
      <w:r w:rsidRPr="00E54F13">
        <w:rPr>
          <w:rFonts w:ascii="Calibri" w:eastAsia="Times New Roman" w:hAnsi="Calibri" w:cs="Calibri"/>
          <w:sz w:val="28"/>
          <w:szCs w:val="28"/>
          <w:rtl/>
          <w:lang w:bidi="ar-EG"/>
        </w:rPr>
        <w:t>د/ أمال حمدي عبدالفتاح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 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(أستاذ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مساعد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سلامة وتكنولوجيا الاغذية)</w:t>
      </w:r>
    </w:p>
    <w:p w:rsidR="00E54F13" w:rsidRDefault="00E54F13" w:rsidP="00DB3C4C">
      <w:pPr>
        <w:numPr>
          <w:ilvl w:val="0"/>
          <w:numId w:val="1"/>
        </w:numPr>
        <w:tabs>
          <w:tab w:val="left" w:pos="509"/>
        </w:tabs>
        <w:bidi/>
        <w:spacing w:after="0"/>
        <w:contextualSpacing/>
        <w:rPr>
          <w:rFonts w:ascii="Calibri" w:eastAsia="Times New Roman" w:hAnsi="Calibri" w:cs="Calibri" w:hint="cs"/>
          <w:sz w:val="28"/>
          <w:szCs w:val="28"/>
          <w:lang w:bidi="ar-EG"/>
        </w:rPr>
      </w:pPr>
      <w:r w:rsidRPr="00E54F13">
        <w:rPr>
          <w:rFonts w:ascii="Calibri" w:eastAsia="Times New Roman" w:hAnsi="Calibri" w:cs="Calibri"/>
          <w:sz w:val="28"/>
          <w:szCs w:val="28"/>
          <w:rtl/>
          <w:lang w:bidi="ar-EG"/>
        </w:rPr>
        <w:t>د/ أحمد محمود قرني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      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(أستاذ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مساعد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سلامة وتكنولوجيا الاغذية)</w:t>
      </w:r>
    </w:p>
    <w:p w:rsidR="00E54F13" w:rsidRDefault="00E54F13" w:rsidP="00DB3C4C">
      <w:pPr>
        <w:numPr>
          <w:ilvl w:val="0"/>
          <w:numId w:val="1"/>
        </w:numPr>
        <w:tabs>
          <w:tab w:val="left" w:pos="509"/>
        </w:tabs>
        <w:bidi/>
        <w:spacing w:after="0"/>
        <w:contextualSpacing/>
        <w:rPr>
          <w:rFonts w:ascii="Calibri" w:eastAsia="Times New Roman" w:hAnsi="Calibri" w:cs="Calibri" w:hint="cs"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sz w:val="28"/>
          <w:szCs w:val="28"/>
          <w:rtl/>
          <w:lang w:bidi="ar-EG"/>
        </w:rPr>
        <w:t>ط.ب / محمد صفوت</w:t>
      </w:r>
      <w:r w:rsidR="00E8452E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عبدالحليم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(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مدرس مساعد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سلامة وتكنولوجيا الاغذية)</w:t>
      </w:r>
    </w:p>
    <w:p w:rsidR="00E54F13" w:rsidRDefault="00E54F13" w:rsidP="00DB3C4C">
      <w:pPr>
        <w:numPr>
          <w:ilvl w:val="0"/>
          <w:numId w:val="1"/>
        </w:numPr>
        <w:tabs>
          <w:tab w:val="left" w:pos="509"/>
        </w:tabs>
        <w:bidi/>
        <w:spacing w:after="0"/>
        <w:contextualSpacing/>
        <w:rPr>
          <w:rFonts w:ascii="Calibri" w:eastAsia="Times New Roman" w:hAnsi="Calibri" w:cs="Calibri" w:hint="cs"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sz w:val="28"/>
          <w:szCs w:val="28"/>
          <w:rtl/>
          <w:lang w:bidi="ar-EG"/>
        </w:rPr>
        <w:t>ط.ب / أمانى رمضان عبدالواحد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(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معيدة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سلامة وتكنولوجيا الاغذية)</w:t>
      </w:r>
    </w:p>
    <w:p w:rsidR="00E54F13" w:rsidRDefault="00E54F13" w:rsidP="00DB3C4C">
      <w:pPr>
        <w:numPr>
          <w:ilvl w:val="0"/>
          <w:numId w:val="1"/>
        </w:numPr>
        <w:tabs>
          <w:tab w:val="left" w:pos="509"/>
        </w:tabs>
        <w:bidi/>
        <w:spacing w:after="0"/>
        <w:contextualSpacing/>
        <w:rPr>
          <w:rFonts w:ascii="Calibri" w:eastAsia="Times New Roman" w:hAnsi="Calibri" w:cs="Calibri" w:hint="cs"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sz w:val="28"/>
          <w:szCs w:val="28"/>
          <w:rtl/>
          <w:lang w:bidi="ar-EG"/>
        </w:rPr>
        <w:t>ط.ب/محمد عبدالله سليمان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  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(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معيد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سلامة وتكنولوجيا الاغذية)</w:t>
      </w:r>
    </w:p>
    <w:p w:rsidR="00E54F13" w:rsidRDefault="00E54F13" w:rsidP="00DB3C4C">
      <w:pPr>
        <w:numPr>
          <w:ilvl w:val="0"/>
          <w:numId w:val="1"/>
        </w:numPr>
        <w:tabs>
          <w:tab w:val="left" w:pos="509"/>
        </w:tabs>
        <w:bidi/>
        <w:spacing w:after="0"/>
        <w:contextualSpacing/>
        <w:rPr>
          <w:rFonts w:ascii="Calibri" w:eastAsia="Times New Roman" w:hAnsi="Calibri" w:cs="Calibri" w:hint="cs"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sz w:val="28"/>
          <w:szCs w:val="28"/>
          <w:rtl/>
          <w:lang w:bidi="ar-EG"/>
        </w:rPr>
        <w:t>ط.ب/مروة مخلوف مصطفي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     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(</w:t>
      </w:r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>معيدة</w:t>
      </w:r>
      <w:bookmarkStart w:id="0" w:name="_GoBack"/>
      <w:bookmarkEnd w:id="0"/>
      <w:r w:rsidR="00DB3C4C">
        <w:rPr>
          <w:rFonts w:ascii="Calibri" w:eastAsia="Times New Roman" w:hAnsi="Calibri" w:cs="Calibri" w:hint="cs"/>
          <w:sz w:val="28"/>
          <w:szCs w:val="28"/>
          <w:rtl/>
          <w:lang w:bidi="ar-EG"/>
        </w:rPr>
        <w:t xml:space="preserve"> سلامة وتكنولوجيا الاغذية)</w:t>
      </w:r>
    </w:p>
    <w:p w:rsidR="00E8452E" w:rsidRDefault="00E8452E" w:rsidP="00E8452E">
      <w:pPr>
        <w:tabs>
          <w:tab w:val="left" w:pos="509"/>
        </w:tabs>
        <w:bidi/>
        <w:spacing w:after="0"/>
        <w:ind w:left="502"/>
        <w:contextualSpacing/>
        <w:rPr>
          <w:rFonts w:ascii="Calibri" w:eastAsia="Times New Roman" w:hAnsi="Calibri" w:cs="Calibri" w:hint="cs"/>
          <w:sz w:val="28"/>
          <w:szCs w:val="28"/>
          <w:rtl/>
          <w:lang w:bidi="ar-EG"/>
        </w:rPr>
      </w:pPr>
    </w:p>
    <w:p w:rsidR="00E8452E" w:rsidRDefault="00E8452E" w:rsidP="00E8452E">
      <w:pPr>
        <w:pStyle w:val="ListParagraph"/>
        <w:numPr>
          <w:ilvl w:val="0"/>
          <w:numId w:val="3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 w:rsidRPr="00E8452E"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وتم مناقشة المواضعات الاتيه :</w:t>
      </w:r>
    </w:p>
    <w:p w:rsidR="00E8452E" w:rsidRDefault="00E8452E" w:rsidP="00E8452E">
      <w:pPr>
        <w:pStyle w:val="ListParagraph"/>
        <w:numPr>
          <w:ilvl w:val="0"/>
          <w:numId w:val="4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مشكلة قلة الطرواة للحوم المحلية (الجاموس والجمال) واللحوم المستوردة (برازيلي والهندي) وكيفية تحسين طراوة تلك اللحوم من خلال تطبيق بعض المعاملات</w:t>
      </w:r>
      <w:r w:rsidR="008D0622"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 xml:space="preserve"> مثل المستخلصات النباتية.</w:t>
      </w:r>
    </w:p>
    <w:p w:rsidR="008D0622" w:rsidRDefault="008D0622" w:rsidP="008D0622">
      <w:pPr>
        <w:pStyle w:val="ListParagraph"/>
        <w:numPr>
          <w:ilvl w:val="0"/>
          <w:numId w:val="4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تطبيق الاغلفة القابلة للتحلل والصالحة للاكل لتغليف منتجات الاغذية.</w:t>
      </w:r>
    </w:p>
    <w:p w:rsidR="008D0622" w:rsidRDefault="008D0622" w:rsidP="008D0622">
      <w:pPr>
        <w:pStyle w:val="ListParagraph"/>
        <w:numPr>
          <w:ilvl w:val="0"/>
          <w:numId w:val="4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استخدام الاغلفة الذكية للكشف عن جودة وسلامة الغذاء اثناء التداول.</w:t>
      </w:r>
    </w:p>
    <w:p w:rsidR="008D0622" w:rsidRDefault="008D0622" w:rsidP="008D0622">
      <w:pPr>
        <w:pStyle w:val="ListParagraph"/>
        <w:numPr>
          <w:ilvl w:val="0"/>
          <w:numId w:val="4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 xml:space="preserve">أستخدام الطرق الحديثة والسريعة للكشف عن المتبقيات الكمياية فى اماكن تداول الغذاء مثل(المستشعرات الالكتروكميائية </w:t>
      </w:r>
      <w:r>
        <w:rPr>
          <w:rFonts w:ascii="Calibri" w:eastAsia="Times New Roman" w:hAnsi="Calibri" w:cs="Calibri"/>
          <w:b/>
          <w:bCs/>
          <w:sz w:val="28"/>
          <w:szCs w:val="28"/>
          <w:lang w:bidi="ar-EG"/>
        </w:rPr>
        <w:t>Electrochemical sensors based on MMIP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 xml:space="preserve"> القائمة على البولميرات المغناطيسية المطبوعة جزيئياٍ</w:t>
      </w:r>
    </w:p>
    <w:p w:rsidR="008D0622" w:rsidRDefault="008D0622" w:rsidP="008D0622">
      <w:pPr>
        <w:pStyle w:val="ListParagraph"/>
        <w:numPr>
          <w:ilvl w:val="0"/>
          <w:numId w:val="4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أهمية الوعية بسلامة الغذاء والتي بدورها تسهم فى الوعية بكيفية ش</w:t>
      </w:r>
      <w:r w:rsidR="00FD05EC"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راء الاطعمة وطرق حفظها وطرق طهيه</w:t>
      </w: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 xml:space="preserve"> والتأكد من طرق تصنيعها وجودة المنتج.</w:t>
      </w:r>
    </w:p>
    <w:p w:rsidR="008D0622" w:rsidRDefault="008D0622" w:rsidP="008D0622">
      <w:pPr>
        <w:pStyle w:val="ListParagraph"/>
        <w:numPr>
          <w:ilvl w:val="0"/>
          <w:numId w:val="4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lastRenderedPageBreak/>
        <w:t>التأكيد على دور سلامة الغذاء فى الرقابة على الاطعمة فى المطاعم والفنادق وتأكيد أهميته فى التصنيع الغذائى لمنتجات اللحوم والالبان فى المصانع.</w:t>
      </w:r>
    </w:p>
    <w:p w:rsidR="008D0622" w:rsidRDefault="00EB5580" w:rsidP="008D0622">
      <w:pPr>
        <w:pStyle w:val="ListParagraph"/>
        <w:numPr>
          <w:ilvl w:val="0"/>
          <w:numId w:val="4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مناقشة طرق التصنيع والمواد المستخدمةوالمضافة فى بعض منتجات الالبان وتوضيح الفوائد الصحية والاقتصادية لبعض طرق التصنيع والمواد المضافة و توضيح اضرار بعض المواد المضافة على صحة الانسان.</w:t>
      </w:r>
    </w:p>
    <w:p w:rsidR="00EB5580" w:rsidRDefault="00EB5580" w:rsidP="00EB5580">
      <w:pPr>
        <w:pStyle w:val="ListParagraph"/>
        <w:numPr>
          <w:ilvl w:val="0"/>
          <w:numId w:val="4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مناقشة نقص الناتج المحلي من اللحوم والالبان والبدائل المتاحة.</w:t>
      </w:r>
    </w:p>
    <w:p w:rsidR="00EB5580" w:rsidRDefault="00EB5580" w:rsidP="00EB5580">
      <w:pPr>
        <w:pStyle w:val="ListParagraph"/>
        <w:numPr>
          <w:ilvl w:val="0"/>
          <w:numId w:val="4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وضع نظام للرقابة الغذائية تكون مستندة الى العلم وتركز على حماية المستهلكين.</w:t>
      </w:r>
    </w:p>
    <w:p w:rsidR="00894A86" w:rsidRDefault="00EB5580" w:rsidP="00894A86">
      <w:pPr>
        <w:tabs>
          <w:tab w:val="left" w:pos="509"/>
        </w:tabs>
        <w:bidi/>
        <w:spacing w:after="0"/>
        <w:ind w:left="360"/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10- التجارة اعالمية فى الاغذية وضرورة تنسيق مواصفات سلامة الغذاء.</w:t>
      </w:r>
    </w:p>
    <w:p w:rsidR="00894A86" w:rsidRDefault="00894A86" w:rsidP="00894A86">
      <w:pPr>
        <w:tabs>
          <w:tab w:val="left" w:pos="509"/>
        </w:tabs>
        <w:bidi/>
        <w:spacing w:after="0"/>
        <w:ind w:left="360"/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11- مناقشة أسباب زيادة عدد الامراض التى تنقلها الاغذية ومصادر الاخطار الجديدة والناشئة المنقولة بواسطة الاغذيةز</w:t>
      </w:r>
    </w:p>
    <w:p w:rsidR="00894A86" w:rsidRDefault="00894A86" w:rsidP="00894A86">
      <w:pPr>
        <w:pStyle w:val="ListParagraph"/>
        <w:numPr>
          <w:ilvl w:val="0"/>
          <w:numId w:val="1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مناقشة طرق محاربة الغش التجاري للاغذية.</w:t>
      </w:r>
    </w:p>
    <w:p w:rsidR="00894A86" w:rsidRDefault="00894A86" w:rsidP="00894A86">
      <w:pPr>
        <w:pStyle w:val="ListParagraph"/>
        <w:numPr>
          <w:ilvl w:val="0"/>
          <w:numId w:val="1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التأكيد على ضرورة دعم الكوادر الفنية المسئولة عن التصنيع وانتاج الاغذية بكوادر اكاديمية لنقل الخبرات وطرح توصيات طرق الحديثة للتصنيع والتغليف.</w:t>
      </w:r>
    </w:p>
    <w:p w:rsidR="00894A86" w:rsidRDefault="00894A86" w:rsidP="00894A86">
      <w:pPr>
        <w:pStyle w:val="ListParagraph"/>
        <w:numPr>
          <w:ilvl w:val="0"/>
          <w:numId w:val="1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مناقشة عقد ندوة توعية بسلامة الغذاء.</w:t>
      </w:r>
    </w:p>
    <w:p w:rsidR="00894A86" w:rsidRPr="00894A86" w:rsidRDefault="00894A86" w:rsidP="00894A86">
      <w:pPr>
        <w:pStyle w:val="ListParagraph"/>
        <w:numPr>
          <w:ilvl w:val="0"/>
          <w:numId w:val="1"/>
        </w:numPr>
        <w:tabs>
          <w:tab w:val="left" w:pos="509"/>
        </w:tabs>
        <w:bidi/>
        <w:spacing w:after="0"/>
        <w:rPr>
          <w:rFonts w:ascii="Calibri" w:eastAsia="Times New Roman" w:hAnsi="Calibri" w:cs="Calibri" w:hint="cs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>الاتجاه الحديث بالقسم لعمل رسائل علمية تتماشى مع التقدم والاساليب الحديثة المستخدمة فى تحسين جودة الاغذية والاساليب الحديثة المستخدمة فى التصنيع الغذائى.</w:t>
      </w:r>
    </w:p>
    <w:p w:rsidR="00E8452E" w:rsidRDefault="00E8452E" w:rsidP="00E8452E">
      <w:pPr>
        <w:pStyle w:val="ListParagraph"/>
        <w:tabs>
          <w:tab w:val="left" w:pos="509"/>
        </w:tabs>
        <w:bidi/>
        <w:spacing w:after="0"/>
        <w:ind w:left="360"/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</w:pPr>
    </w:p>
    <w:p w:rsidR="00F9349F" w:rsidRDefault="00F9349F" w:rsidP="00F9349F">
      <w:pPr>
        <w:pStyle w:val="ListParagraph"/>
        <w:tabs>
          <w:tab w:val="left" w:pos="509"/>
        </w:tabs>
        <w:bidi/>
        <w:spacing w:after="0"/>
        <w:ind w:left="360"/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</w:pPr>
    </w:p>
    <w:p w:rsidR="00F9349F" w:rsidRDefault="00F9349F" w:rsidP="00F9349F">
      <w:pPr>
        <w:pStyle w:val="ListParagraph"/>
        <w:tabs>
          <w:tab w:val="left" w:pos="509"/>
        </w:tabs>
        <w:bidi/>
        <w:spacing w:after="0"/>
        <w:ind w:left="360"/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</w:pPr>
    </w:p>
    <w:p w:rsidR="00F9349F" w:rsidRDefault="00F9349F" w:rsidP="00F9349F">
      <w:pPr>
        <w:pStyle w:val="ListParagraph"/>
        <w:tabs>
          <w:tab w:val="left" w:pos="509"/>
        </w:tabs>
        <w:bidi/>
        <w:spacing w:after="0"/>
        <w:ind w:left="360"/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</w:pPr>
    </w:p>
    <w:p w:rsidR="00F9349F" w:rsidRDefault="00F9349F" w:rsidP="00F9349F">
      <w:pPr>
        <w:pStyle w:val="ListParagraph"/>
        <w:tabs>
          <w:tab w:val="left" w:pos="509"/>
        </w:tabs>
        <w:bidi/>
        <w:spacing w:after="0"/>
        <w:ind w:left="360"/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</w:pPr>
    </w:p>
    <w:p w:rsidR="00F9349F" w:rsidRDefault="00F9349F" w:rsidP="00F9349F">
      <w:pPr>
        <w:pStyle w:val="ListParagraph"/>
        <w:tabs>
          <w:tab w:val="left" w:pos="509"/>
        </w:tabs>
        <w:bidi/>
        <w:spacing w:after="0"/>
        <w:ind w:left="360"/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رئيس القسم</w:t>
      </w:r>
    </w:p>
    <w:p w:rsidR="00F9349F" w:rsidRDefault="00F9349F" w:rsidP="00F9349F">
      <w:pPr>
        <w:pStyle w:val="ListParagraph"/>
        <w:tabs>
          <w:tab w:val="left" w:pos="509"/>
        </w:tabs>
        <w:bidi/>
        <w:spacing w:after="0"/>
        <w:ind w:left="360"/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</w:pPr>
    </w:p>
    <w:p w:rsidR="00F9349F" w:rsidRPr="00E8452E" w:rsidRDefault="00F9349F" w:rsidP="00F9349F">
      <w:pPr>
        <w:pStyle w:val="ListParagraph"/>
        <w:tabs>
          <w:tab w:val="left" w:pos="509"/>
        </w:tabs>
        <w:bidi/>
        <w:spacing w:after="0"/>
        <w:ind w:left="360"/>
        <w:rPr>
          <w:rFonts w:ascii="Calibri" w:eastAsia="Times New Roman" w:hAnsi="Calibri" w:cs="Calibri"/>
          <w:b/>
          <w:bCs/>
          <w:sz w:val="28"/>
          <w:szCs w:val="28"/>
          <w:lang w:bidi="ar-EG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ا.د/فاطمة حسن محمد</w:t>
      </w:r>
    </w:p>
    <w:p w:rsidR="00D43F8C" w:rsidRDefault="00D43F8C" w:rsidP="00D43F8C">
      <w:pPr>
        <w:jc w:val="right"/>
        <w:rPr>
          <w:lang w:bidi="ar-EG"/>
        </w:rPr>
      </w:pPr>
    </w:p>
    <w:p w:rsidR="007C3EAE" w:rsidRPr="00D43F8C" w:rsidRDefault="007C3EAE" w:rsidP="00D43F8C">
      <w:pPr>
        <w:tabs>
          <w:tab w:val="left" w:pos="6840"/>
        </w:tabs>
        <w:jc w:val="right"/>
      </w:pPr>
    </w:p>
    <w:sectPr w:rsidR="007C3EAE" w:rsidRPr="00D43F8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D8" w:rsidRDefault="00DA1ED8" w:rsidP="00D43F8C">
      <w:pPr>
        <w:spacing w:after="0" w:line="240" w:lineRule="auto"/>
      </w:pPr>
      <w:r>
        <w:separator/>
      </w:r>
    </w:p>
  </w:endnote>
  <w:endnote w:type="continuationSeparator" w:id="0">
    <w:p w:rsidR="00DA1ED8" w:rsidRDefault="00DA1ED8" w:rsidP="00D43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D8" w:rsidRDefault="00DA1ED8" w:rsidP="00D43F8C">
      <w:pPr>
        <w:spacing w:after="0" w:line="240" w:lineRule="auto"/>
      </w:pPr>
      <w:r>
        <w:separator/>
      </w:r>
    </w:p>
  </w:footnote>
  <w:footnote w:type="continuationSeparator" w:id="0">
    <w:p w:rsidR="00DA1ED8" w:rsidRDefault="00DA1ED8" w:rsidP="00D43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8C" w:rsidRPr="00D43F8C" w:rsidRDefault="00D43F8C" w:rsidP="00D43F8C">
    <w:pPr>
      <w:pStyle w:val="Header"/>
      <w:jc w:val="right"/>
      <w:rPr>
        <w:sz w:val="28"/>
        <w:szCs w:val="28"/>
      </w:rPr>
    </w:pPr>
    <w:r w:rsidRPr="00D43F8C">
      <w:rPr>
        <w:sz w:val="28"/>
        <w:szCs w:val="28"/>
      </w:rPr>
      <w:drawing>
        <wp:inline distT="0" distB="0" distL="0" distR="0" wp14:anchorId="087A2BF3" wp14:editId="51F4AF91">
          <wp:extent cx="774700" cy="755650"/>
          <wp:effectExtent l="0" t="0" r="6350" b="6350"/>
          <wp:docPr id="1347227975" name="صورة 2" descr="جامعة بني سويف الحكومية جمهورية مصر العرب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جامعة بني سويف الحكومية جمهورية مصر العربي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08" t="24155" r="31898" b="23068"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3F8C" w:rsidRPr="00D43F8C" w:rsidRDefault="00D43F8C" w:rsidP="00D43F8C">
    <w:pPr>
      <w:pStyle w:val="Header"/>
      <w:jc w:val="right"/>
      <w:rPr>
        <w:b/>
        <w:bCs/>
        <w:sz w:val="28"/>
        <w:szCs w:val="28"/>
        <w:rtl/>
        <w:lang w:bidi="ar-EG"/>
      </w:rPr>
    </w:pPr>
    <w:r w:rsidRPr="00D43F8C">
      <w:rPr>
        <w:b/>
        <w:bCs/>
        <w:sz w:val="28"/>
        <w:szCs w:val="28"/>
        <w:rtl/>
        <w:lang w:bidi="ar-EG"/>
      </w:rPr>
      <w:t>جامعة بني سويف</w:t>
    </w:r>
  </w:p>
  <w:p w:rsidR="00D43F8C" w:rsidRPr="00D43F8C" w:rsidRDefault="00D43F8C" w:rsidP="00D43F8C">
    <w:pPr>
      <w:pStyle w:val="Header"/>
      <w:jc w:val="right"/>
      <w:rPr>
        <w:b/>
        <w:bCs/>
        <w:sz w:val="28"/>
        <w:szCs w:val="28"/>
        <w:rtl/>
        <w:lang w:bidi="ar-EG"/>
      </w:rPr>
    </w:pPr>
    <w:r w:rsidRPr="00D43F8C">
      <w:rPr>
        <w:b/>
        <w:bCs/>
        <w:sz w:val="28"/>
        <w:szCs w:val="28"/>
        <w:rtl/>
        <w:lang w:bidi="ar-EG"/>
      </w:rPr>
      <w:t>كلية الطب البيطري</w:t>
    </w:r>
  </w:p>
  <w:p w:rsidR="00D43F8C" w:rsidRPr="00D43F8C" w:rsidRDefault="00D43F8C" w:rsidP="00D43F8C">
    <w:pPr>
      <w:pStyle w:val="Header"/>
      <w:pBdr>
        <w:bottom w:val="single" w:sz="4" w:space="1" w:color="auto"/>
      </w:pBdr>
      <w:jc w:val="right"/>
      <w:rPr>
        <w:b/>
        <w:bCs/>
        <w:sz w:val="28"/>
        <w:szCs w:val="28"/>
      </w:rPr>
    </w:pPr>
    <w:r w:rsidRPr="00D43F8C">
      <w:rPr>
        <w:b/>
        <w:bCs/>
        <w:sz w:val="28"/>
        <w:szCs w:val="28"/>
        <w:rtl/>
        <w:lang w:bidi="ar-EG"/>
      </w:rPr>
      <w:t>قسم سلامة وتكنولوجيا الاغذية</w:t>
    </w:r>
  </w:p>
  <w:p w:rsidR="00D43F8C" w:rsidRDefault="00D43F8C" w:rsidP="00D43F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C71"/>
    <w:multiLevelType w:val="hybridMultilevel"/>
    <w:tmpl w:val="7E307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54523"/>
    <w:multiLevelType w:val="hybridMultilevel"/>
    <w:tmpl w:val="8D2EC1A8"/>
    <w:lvl w:ilvl="0" w:tplc="162264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02A20AF"/>
    <w:multiLevelType w:val="hybridMultilevel"/>
    <w:tmpl w:val="AFB091C6"/>
    <w:lvl w:ilvl="0" w:tplc="FD96EDB6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8E542D"/>
    <w:multiLevelType w:val="hybridMultilevel"/>
    <w:tmpl w:val="97C020A8"/>
    <w:lvl w:ilvl="0" w:tplc="D2CC6B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8D"/>
    <w:rsid w:val="007C3EAE"/>
    <w:rsid w:val="00894A86"/>
    <w:rsid w:val="008D0622"/>
    <w:rsid w:val="009B1A8D"/>
    <w:rsid w:val="00D43F8C"/>
    <w:rsid w:val="00DA1ED8"/>
    <w:rsid w:val="00DB3C4C"/>
    <w:rsid w:val="00E54F13"/>
    <w:rsid w:val="00E8452E"/>
    <w:rsid w:val="00EB5580"/>
    <w:rsid w:val="00F9349F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F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8C"/>
  </w:style>
  <w:style w:type="paragraph" w:styleId="Footer">
    <w:name w:val="footer"/>
    <w:basedOn w:val="Normal"/>
    <w:link w:val="FooterChar"/>
    <w:uiPriority w:val="99"/>
    <w:unhideWhenUsed/>
    <w:rsid w:val="00D43F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8C"/>
  </w:style>
  <w:style w:type="paragraph" w:styleId="BalloonText">
    <w:name w:val="Balloon Text"/>
    <w:basedOn w:val="Normal"/>
    <w:link w:val="BalloonTextChar"/>
    <w:uiPriority w:val="99"/>
    <w:semiHidden/>
    <w:unhideWhenUsed/>
    <w:rsid w:val="00D4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F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8C"/>
  </w:style>
  <w:style w:type="paragraph" w:styleId="Footer">
    <w:name w:val="footer"/>
    <w:basedOn w:val="Normal"/>
    <w:link w:val="FooterChar"/>
    <w:uiPriority w:val="99"/>
    <w:unhideWhenUsed/>
    <w:rsid w:val="00D43F8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8C"/>
  </w:style>
  <w:style w:type="paragraph" w:styleId="BalloonText">
    <w:name w:val="Balloon Text"/>
    <w:basedOn w:val="Normal"/>
    <w:link w:val="BalloonTextChar"/>
    <w:uiPriority w:val="99"/>
    <w:semiHidden/>
    <w:unhideWhenUsed/>
    <w:rsid w:val="00D4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5</cp:revision>
  <dcterms:created xsi:type="dcterms:W3CDTF">2025-03-04T10:32:00Z</dcterms:created>
  <dcterms:modified xsi:type="dcterms:W3CDTF">2025-03-04T11:49:00Z</dcterms:modified>
</cp:coreProperties>
</file>